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C8271" w14:textId="77777777" w:rsidR="006C4DC0" w:rsidRDefault="006C4DC0" w:rsidP="006C4DC0">
      <w:pPr>
        <w:jc w:val="center"/>
        <w:rPr>
          <w:b/>
        </w:rPr>
      </w:pPr>
      <w:r>
        <w:rPr>
          <w:b/>
        </w:rPr>
        <w:t>BEFORE THE GEORGIA PUBLIC SERVICE COMMISSION</w:t>
      </w:r>
    </w:p>
    <w:p w14:paraId="11F4D7CF" w14:textId="77777777" w:rsidR="006C4DC0" w:rsidRDefault="006C4DC0" w:rsidP="006C4DC0">
      <w:pPr>
        <w:jc w:val="center"/>
        <w:rPr>
          <w:b/>
        </w:rPr>
      </w:pPr>
      <w:r>
        <w:rPr>
          <w:b/>
        </w:rPr>
        <w:t>GEORGIA POWER COMPANY</w:t>
      </w:r>
    </w:p>
    <w:p w14:paraId="7907E0DD" w14:textId="77777777" w:rsidR="006C4DC0" w:rsidRPr="00362664" w:rsidRDefault="006C4DC0" w:rsidP="006C4DC0">
      <w:pPr>
        <w:jc w:val="center"/>
        <w:rPr>
          <w:b/>
        </w:rPr>
      </w:pPr>
      <w:r>
        <w:rPr>
          <w:b/>
        </w:rPr>
        <w:t>DOCKET NO. 29849</w:t>
      </w:r>
    </w:p>
    <w:p w14:paraId="3E4A65C3" w14:textId="77777777" w:rsidR="006C4DC0" w:rsidRDefault="006C4DC0" w:rsidP="006C4DC0">
      <w:pPr>
        <w:jc w:val="both"/>
      </w:pPr>
    </w:p>
    <w:p w14:paraId="472EBDD6" w14:textId="0C9E839D" w:rsidR="006C4DC0" w:rsidRDefault="00035807" w:rsidP="006C4DC0">
      <w:pPr>
        <w:jc w:val="both"/>
      </w:pPr>
      <w:r>
        <w:t xml:space="preserve">Data Request </w:t>
      </w:r>
      <w:r w:rsidR="00834E25">
        <w:t>No. STF-1</w:t>
      </w:r>
      <w:r w:rsidR="00132049">
        <w:t>9</w:t>
      </w:r>
      <w:r w:rsidR="00EF1CE4">
        <w:t>8</w:t>
      </w:r>
      <w:r w:rsidR="00AF025F">
        <w:t>-2</w:t>
      </w:r>
      <w:r w:rsidR="00132049">
        <w:t>0</w:t>
      </w:r>
    </w:p>
    <w:p w14:paraId="673585F8" w14:textId="77777777" w:rsidR="00834E25" w:rsidRPr="006938F7" w:rsidRDefault="00834E25" w:rsidP="006C4DC0">
      <w:pPr>
        <w:jc w:val="both"/>
      </w:pPr>
    </w:p>
    <w:p w14:paraId="0B616306"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32208E2F"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25FB72F9" w14:textId="77777777" w:rsidR="006C4DC0" w:rsidRDefault="006C4DC0" w:rsidP="006C4DC0">
      <w:pPr>
        <w:pStyle w:val="BodyText"/>
        <w:jc w:val="both"/>
      </w:pPr>
    </w:p>
    <w:p w14:paraId="3A768264" w14:textId="79C3230B" w:rsidR="00444F29" w:rsidRDefault="00444F29" w:rsidP="00444F29">
      <w:pPr>
        <w:autoSpaceDE w:val="0"/>
        <w:autoSpaceDN w:val="0"/>
        <w:adjustRightInd w:val="0"/>
        <w:spacing w:after="240"/>
        <w:jc w:val="both"/>
      </w:pPr>
      <w:r w:rsidRPr="008557F0">
        <w:tab/>
        <w:t xml:space="preserve">In </w:t>
      </w:r>
      <w:r>
        <w:t>r</w:t>
      </w:r>
      <w:r w:rsidRPr="008557F0">
        <w:t>esponse to Data Request STF</w:t>
      </w:r>
      <w:r>
        <w:t>-1</w:t>
      </w:r>
      <w:r w:rsidR="00132049">
        <w:t>9</w:t>
      </w:r>
      <w:r w:rsidR="00EF1CE4">
        <w:t>8</w:t>
      </w:r>
      <w:r w:rsidR="00AF025F">
        <w:t>-2</w:t>
      </w:r>
      <w:r w:rsidR="00132049">
        <w:t>0</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6F74F830" w14:textId="77777777" w:rsidR="00444F29" w:rsidRDefault="00444F29" w:rsidP="00444F29">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75623CAD" w14:textId="77777777" w:rsidR="00C537D0" w:rsidRDefault="00C537D0" w:rsidP="00444F29">
      <w:pPr>
        <w:pStyle w:val="BodyText"/>
        <w:jc w:val="both"/>
      </w:pPr>
      <w:r w:rsidRPr="00C537D0">
        <w:t>More specifically, the trade secret portions of the Information that have been redacted pertain to the Company’s projected costs of generation. This Information is considered confidential and proprietary by the Company and is not generally known by the public. The trade secret portions of the Information contain projected cost data for serving the generation needs of the Company.  Potential competitors of the Company could use the Information to guide purchases from and sales to the Company and thereby gain a competitive advantage to the disadvantage of the Company’s customers</w:t>
      </w:r>
      <w:r>
        <w:t>.</w:t>
      </w:r>
    </w:p>
    <w:p w14:paraId="54BEA0C6" w14:textId="77777777" w:rsidR="00390D39" w:rsidRPr="00444F29" w:rsidRDefault="00390D39" w:rsidP="00444F29">
      <w:pPr>
        <w:pStyle w:val="BodyText"/>
        <w:jc w:val="both"/>
      </w:pPr>
      <w:r w:rsidRPr="00444F29">
        <w:t xml:space="preserve">Additionally, the trade secret portions of the Information are subject to extensive efforts to maintain their secrecy. Only select Georgia Power and Southern Company personnel and their legal counsel are granted access to the trade secret portions of the Information.  Those personnel receive access only on a “need to know” basis.  If a party outside Georgia Power and Southern Company and their legal counsel are granted access to the trade secret portions of the Information, the party is required to sign a confidentiality agreement with respect to the trade secret portions of the Information.  </w:t>
      </w:r>
    </w:p>
    <w:sectPr w:rsidR="00390D39" w:rsidRPr="00444F2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FDB97" w14:textId="77777777" w:rsidR="00AC36FA" w:rsidRDefault="00AC36FA" w:rsidP="00AC36FA">
      <w:r>
        <w:separator/>
      </w:r>
    </w:p>
  </w:endnote>
  <w:endnote w:type="continuationSeparator" w:id="0">
    <w:p w14:paraId="42BA93BF"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AA35F" w14:textId="77777777" w:rsidR="00AC36FA" w:rsidRDefault="00AC36FA" w:rsidP="00AC36FA">
      <w:r>
        <w:separator/>
      </w:r>
    </w:p>
  </w:footnote>
  <w:footnote w:type="continuationSeparator" w:id="0">
    <w:p w14:paraId="61E0E90C"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0D21E6"/>
    <w:rsid w:val="000D3BDA"/>
    <w:rsid w:val="00132049"/>
    <w:rsid w:val="001C665A"/>
    <w:rsid w:val="00237A96"/>
    <w:rsid w:val="00245201"/>
    <w:rsid w:val="00266BBE"/>
    <w:rsid w:val="00347203"/>
    <w:rsid w:val="00381A10"/>
    <w:rsid w:val="00390D39"/>
    <w:rsid w:val="003A5705"/>
    <w:rsid w:val="003A573A"/>
    <w:rsid w:val="003E437D"/>
    <w:rsid w:val="00427ACB"/>
    <w:rsid w:val="00444F29"/>
    <w:rsid w:val="004467D0"/>
    <w:rsid w:val="005536C4"/>
    <w:rsid w:val="0057050A"/>
    <w:rsid w:val="00577162"/>
    <w:rsid w:val="005A407B"/>
    <w:rsid w:val="005B5572"/>
    <w:rsid w:val="0060111D"/>
    <w:rsid w:val="00674CF3"/>
    <w:rsid w:val="006C4DC0"/>
    <w:rsid w:val="006D79ED"/>
    <w:rsid w:val="007A0DA4"/>
    <w:rsid w:val="00834E25"/>
    <w:rsid w:val="0086106C"/>
    <w:rsid w:val="00866F8C"/>
    <w:rsid w:val="00910861"/>
    <w:rsid w:val="009B4441"/>
    <w:rsid w:val="009B77BB"/>
    <w:rsid w:val="009E77AD"/>
    <w:rsid w:val="009F0B4E"/>
    <w:rsid w:val="00A66C47"/>
    <w:rsid w:val="00A8755E"/>
    <w:rsid w:val="00A942C8"/>
    <w:rsid w:val="00AC36FA"/>
    <w:rsid w:val="00AD644F"/>
    <w:rsid w:val="00AD6DA3"/>
    <w:rsid w:val="00AF025F"/>
    <w:rsid w:val="00AF4EC1"/>
    <w:rsid w:val="00AF537B"/>
    <w:rsid w:val="00BC2D9C"/>
    <w:rsid w:val="00C04994"/>
    <w:rsid w:val="00C537D0"/>
    <w:rsid w:val="00C64617"/>
    <w:rsid w:val="00C75833"/>
    <w:rsid w:val="00CC131B"/>
    <w:rsid w:val="00CD5722"/>
    <w:rsid w:val="00D423CF"/>
    <w:rsid w:val="00EF1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7D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2018-03-29T19:28:00Z</dcterms:created>
  <dcterms:modified xsi:type="dcterms:W3CDTF">2021-03-15T18:42:00Z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